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4F" w:rsidRDefault="00463B4F" w:rsidP="001744A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4297" w:rsidRPr="001744A7" w:rsidRDefault="001744A7" w:rsidP="001744A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4A7">
        <w:rPr>
          <w:rFonts w:asciiTheme="minorHAnsi" w:hAnsiTheme="minorHAnsi" w:cstheme="minorHAnsi"/>
          <w:b/>
          <w:sz w:val="24"/>
          <w:szCs w:val="24"/>
        </w:rPr>
        <w:t>Grupo de Estudos</w:t>
      </w:r>
    </w:p>
    <w:p w:rsidR="001744A7" w:rsidRPr="001744A7" w:rsidRDefault="001744A7" w:rsidP="001744A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4A7">
        <w:rPr>
          <w:rFonts w:asciiTheme="minorHAnsi" w:hAnsiTheme="minorHAnsi" w:cstheme="minorHAnsi"/>
          <w:b/>
          <w:sz w:val="24"/>
          <w:szCs w:val="24"/>
        </w:rPr>
        <w:t>Associado ao Grupo de Pesquisa ‘Retórica e Argumentação na Pedagogia’</w:t>
      </w:r>
    </w:p>
    <w:p w:rsidR="0017423B" w:rsidRDefault="0017423B" w:rsidP="001744A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 6 de a</w:t>
      </w:r>
      <w:r w:rsidRPr="0017423B">
        <w:rPr>
          <w:rFonts w:asciiTheme="minorHAnsi" w:hAnsiTheme="minorHAnsi" w:cstheme="minorHAnsi"/>
          <w:b/>
          <w:sz w:val="24"/>
          <w:szCs w:val="24"/>
        </w:rPr>
        <w:t xml:space="preserve">bril </w:t>
      </w:r>
      <w:r>
        <w:rPr>
          <w:rFonts w:asciiTheme="minorHAnsi" w:hAnsiTheme="minorHAnsi" w:cstheme="minorHAnsi"/>
          <w:b/>
          <w:sz w:val="24"/>
          <w:szCs w:val="24"/>
        </w:rPr>
        <w:t>a 25 de</w:t>
      </w:r>
      <w:r w:rsidRPr="0017423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17423B">
        <w:rPr>
          <w:rFonts w:asciiTheme="minorHAnsi" w:hAnsiTheme="minorHAnsi" w:cstheme="minorHAnsi"/>
          <w:b/>
          <w:sz w:val="24"/>
          <w:szCs w:val="24"/>
        </w:rPr>
        <w:t>aio de 2020</w:t>
      </w:r>
    </w:p>
    <w:p w:rsidR="00907E0F" w:rsidRPr="0017423B" w:rsidRDefault="00907E0F" w:rsidP="001744A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423B" w:rsidRDefault="0017423B" w:rsidP="0017423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1744A7">
        <w:rPr>
          <w:rFonts w:asciiTheme="minorHAnsi" w:hAnsiTheme="minorHAnsi" w:cstheme="minorHAnsi"/>
          <w:b/>
          <w:sz w:val="24"/>
          <w:szCs w:val="24"/>
        </w:rPr>
        <w:t>Prof. Dr. Marcus Vinicius da Cunha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:rsidR="00043271" w:rsidRDefault="00043271" w:rsidP="0017423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Pós-doutorandos: Tatiane da Silva e Horacio H. Mercau –</w:t>
      </w:r>
    </w:p>
    <w:p w:rsidR="001744A7" w:rsidRDefault="001744A7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5A06" w:rsidRDefault="00F55A06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objetivo desta edição do Grupo de Estudos </w:t>
      </w:r>
      <w:r w:rsidR="008425C5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analisar e discutir a metodologia de investigação adotada pelo Grupo de Pesquisa ‘Retórica e Argumentação na Pedagogia’, cujo fundamento encontra-se na Sofística e na obra de John Dewey.</w:t>
      </w:r>
    </w:p>
    <w:p w:rsidR="00F55A06" w:rsidRDefault="00F55A06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A06">
        <w:rPr>
          <w:rFonts w:asciiTheme="minorHAnsi" w:hAnsiTheme="minorHAnsi" w:cstheme="minorHAnsi"/>
          <w:sz w:val="24"/>
          <w:szCs w:val="24"/>
        </w:rPr>
        <w:t>O ponto de partida será o projeto ‘Pedagogia Retórica: política, comunicação e afetividade’</w:t>
      </w:r>
      <w:r>
        <w:rPr>
          <w:rFonts w:asciiTheme="minorHAnsi" w:hAnsiTheme="minorHAnsi" w:cstheme="minorHAnsi"/>
          <w:sz w:val="24"/>
          <w:szCs w:val="24"/>
        </w:rPr>
        <w:t>, no qual se delineia a abordagem teórica e metodológica d</w:t>
      </w:r>
      <w:r w:rsidR="0017423B">
        <w:rPr>
          <w:rFonts w:asciiTheme="minorHAnsi" w:hAnsiTheme="minorHAnsi" w:cstheme="minorHAnsi"/>
          <w:sz w:val="24"/>
          <w:szCs w:val="24"/>
        </w:rPr>
        <w:t>as pesquisas do</w:t>
      </w:r>
      <w:r>
        <w:rPr>
          <w:rFonts w:asciiTheme="minorHAnsi" w:hAnsiTheme="minorHAnsi" w:cstheme="minorHAnsi"/>
          <w:sz w:val="24"/>
          <w:szCs w:val="24"/>
        </w:rPr>
        <w:t xml:space="preserve"> Grupo. Em seguida, serão apresentados trabalhos que aplicam essa abordagem a diversos pensadores</w:t>
      </w:r>
      <w:r w:rsidR="00937EFB">
        <w:rPr>
          <w:rFonts w:asciiTheme="minorHAnsi" w:hAnsiTheme="minorHAnsi" w:cstheme="minorHAnsi"/>
          <w:sz w:val="24"/>
          <w:szCs w:val="24"/>
        </w:rPr>
        <w:t>, concluindo com exercício</w:t>
      </w:r>
      <w:r w:rsidR="00EF480D">
        <w:rPr>
          <w:rFonts w:asciiTheme="minorHAnsi" w:hAnsiTheme="minorHAnsi" w:cstheme="minorHAnsi"/>
          <w:sz w:val="24"/>
          <w:szCs w:val="24"/>
        </w:rPr>
        <w:t>s</w:t>
      </w:r>
      <w:r w:rsidR="00937EFB">
        <w:rPr>
          <w:rFonts w:asciiTheme="minorHAnsi" w:hAnsiTheme="minorHAnsi" w:cstheme="minorHAnsi"/>
          <w:sz w:val="24"/>
          <w:szCs w:val="24"/>
        </w:rPr>
        <w:t xml:space="preserve"> a ser</w:t>
      </w:r>
      <w:r w:rsidR="00EF480D">
        <w:rPr>
          <w:rFonts w:asciiTheme="minorHAnsi" w:hAnsiTheme="minorHAnsi" w:cstheme="minorHAnsi"/>
          <w:sz w:val="24"/>
          <w:szCs w:val="24"/>
        </w:rPr>
        <w:t>em</w:t>
      </w:r>
      <w:r w:rsidR="00937EFB">
        <w:rPr>
          <w:rFonts w:asciiTheme="minorHAnsi" w:hAnsiTheme="minorHAnsi" w:cstheme="minorHAnsi"/>
          <w:sz w:val="24"/>
          <w:szCs w:val="24"/>
        </w:rPr>
        <w:t xml:space="preserve"> feito pelos </w:t>
      </w:r>
      <w:r w:rsidR="00CF28DB">
        <w:rPr>
          <w:rFonts w:asciiTheme="minorHAnsi" w:hAnsiTheme="minorHAnsi" w:cstheme="minorHAnsi"/>
          <w:sz w:val="24"/>
          <w:szCs w:val="24"/>
        </w:rPr>
        <w:t xml:space="preserve">participantes </w:t>
      </w:r>
      <w:r w:rsidR="00937EFB">
        <w:rPr>
          <w:rFonts w:asciiTheme="minorHAnsi" w:hAnsiTheme="minorHAnsi" w:cstheme="minorHAnsi"/>
          <w:sz w:val="24"/>
          <w:szCs w:val="24"/>
        </w:rPr>
        <w:t>que já têm projeto definido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55A06" w:rsidRDefault="00F55A06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ênfase dos estudos será posta na metodologia, não nos pensadores, de modo a contribuir com as pesquisas em andamento e a fomentar a elaboração de novos projetos.</w:t>
      </w:r>
    </w:p>
    <w:p w:rsidR="0017423B" w:rsidRPr="00F55A06" w:rsidRDefault="0017423B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Serão realizados 8 encontros às segundas-feiras, </w:t>
      </w:r>
      <w:r w:rsidR="000F453E">
        <w:rPr>
          <w:rFonts w:asciiTheme="minorHAnsi" w:hAnsiTheme="minorHAnsi" w:cstheme="minorHAnsi"/>
          <w:sz w:val="24"/>
          <w:szCs w:val="24"/>
        </w:rPr>
        <w:t xml:space="preserve">entre </w:t>
      </w:r>
      <w:r>
        <w:rPr>
          <w:rFonts w:asciiTheme="minorHAnsi" w:hAnsiTheme="minorHAnsi" w:cstheme="minorHAnsi"/>
          <w:sz w:val="24"/>
          <w:szCs w:val="24"/>
        </w:rPr>
        <w:t>6 de abril</w:t>
      </w:r>
      <w:r w:rsidR="000F453E">
        <w:rPr>
          <w:rFonts w:asciiTheme="minorHAnsi" w:hAnsiTheme="minorHAnsi" w:cstheme="minorHAnsi"/>
          <w:sz w:val="24"/>
          <w:szCs w:val="24"/>
        </w:rPr>
        <w:t xml:space="preserve"> e 25 de maio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0F453E">
        <w:rPr>
          <w:rFonts w:asciiTheme="minorHAnsi" w:hAnsiTheme="minorHAnsi" w:cstheme="minorHAnsi"/>
          <w:sz w:val="24"/>
          <w:szCs w:val="24"/>
        </w:rPr>
        <w:t>das</w:t>
      </w:r>
      <w:r>
        <w:rPr>
          <w:rFonts w:asciiTheme="minorHAnsi" w:hAnsiTheme="minorHAnsi" w:cstheme="minorHAnsi"/>
          <w:sz w:val="24"/>
          <w:szCs w:val="24"/>
        </w:rPr>
        <w:t xml:space="preserve"> 20 </w:t>
      </w:r>
      <w:r w:rsidR="000F453E">
        <w:rPr>
          <w:rFonts w:asciiTheme="minorHAnsi" w:hAnsiTheme="minorHAnsi" w:cstheme="minorHAnsi"/>
          <w:sz w:val="24"/>
          <w:szCs w:val="24"/>
        </w:rPr>
        <w:t xml:space="preserve">às </w:t>
      </w:r>
      <w:r>
        <w:rPr>
          <w:rFonts w:asciiTheme="minorHAnsi" w:hAnsiTheme="minorHAnsi" w:cstheme="minorHAnsi"/>
          <w:sz w:val="24"/>
          <w:szCs w:val="24"/>
        </w:rPr>
        <w:t>22 horas, via Skype, sendo necessário ler antecipadamente os textos indicados.</w:t>
      </w:r>
    </w:p>
    <w:p w:rsidR="0017423B" w:rsidRDefault="0017423B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 interessados deverão </w:t>
      </w:r>
      <w:r w:rsidR="00907E0F">
        <w:rPr>
          <w:rFonts w:asciiTheme="minorHAnsi" w:hAnsiTheme="minorHAnsi" w:cstheme="minorHAnsi"/>
          <w:sz w:val="24"/>
          <w:szCs w:val="24"/>
        </w:rPr>
        <w:t xml:space="preserve">entrar em contato com o Professor Marcus Vinicius por e-mail (mvcunha2@hotmail.com) até o dia </w:t>
      </w:r>
      <w:r w:rsidR="00553F85">
        <w:rPr>
          <w:rFonts w:asciiTheme="minorHAnsi" w:hAnsiTheme="minorHAnsi" w:cstheme="minorHAnsi"/>
          <w:sz w:val="24"/>
          <w:szCs w:val="24"/>
        </w:rPr>
        <w:t>2</w:t>
      </w:r>
      <w:r w:rsidR="00907E0F">
        <w:rPr>
          <w:rFonts w:asciiTheme="minorHAnsi" w:hAnsiTheme="minorHAnsi" w:cstheme="minorHAnsi"/>
          <w:sz w:val="24"/>
          <w:szCs w:val="24"/>
        </w:rPr>
        <w:t xml:space="preserve"> de abril para receberem os textos e instruções para uso do </w:t>
      </w:r>
      <w:r w:rsidR="00552C7E">
        <w:rPr>
          <w:rFonts w:asciiTheme="minorHAnsi" w:hAnsiTheme="minorHAnsi" w:cstheme="minorHAnsi"/>
          <w:sz w:val="24"/>
          <w:szCs w:val="24"/>
        </w:rPr>
        <w:t>Skype</w:t>
      </w:r>
      <w:r w:rsidR="00907E0F">
        <w:rPr>
          <w:rFonts w:asciiTheme="minorHAnsi" w:hAnsiTheme="minorHAnsi" w:cstheme="minorHAnsi"/>
          <w:sz w:val="24"/>
          <w:szCs w:val="24"/>
        </w:rPr>
        <w:t>.</w:t>
      </w:r>
    </w:p>
    <w:p w:rsidR="00117C16" w:rsidRDefault="00117C16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E0F" w:rsidRDefault="00907E0F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44E0" w:rsidRDefault="002744E0" w:rsidP="002744E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44E0">
        <w:rPr>
          <w:rFonts w:asciiTheme="minorHAnsi" w:hAnsiTheme="minorHAnsi" w:cstheme="minorHAnsi"/>
          <w:b/>
          <w:sz w:val="24"/>
          <w:szCs w:val="24"/>
        </w:rPr>
        <w:t>Programação</w:t>
      </w:r>
    </w:p>
    <w:p w:rsidR="002744E0" w:rsidRDefault="002744E0" w:rsidP="002744E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17C16" w:rsidRDefault="001304B0" w:rsidP="001744A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7A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7AFB" w:rsidRPr="004D7AFB">
        <w:rPr>
          <w:rFonts w:asciiTheme="minorHAnsi" w:hAnsiTheme="minorHAnsi" w:cstheme="minorHAnsi"/>
          <w:b/>
          <w:sz w:val="24"/>
          <w:szCs w:val="24"/>
        </w:rPr>
        <w:t xml:space="preserve">(1) </w:t>
      </w:r>
      <w:r w:rsidR="00117C16">
        <w:rPr>
          <w:rFonts w:asciiTheme="minorHAnsi" w:hAnsiTheme="minorHAnsi" w:cstheme="minorHAnsi"/>
          <w:b/>
          <w:sz w:val="24"/>
          <w:szCs w:val="24"/>
        </w:rPr>
        <w:t>Dia 6 de abril</w:t>
      </w:r>
    </w:p>
    <w:p w:rsidR="001744A7" w:rsidRPr="00907E0F" w:rsidRDefault="001744A7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0F">
        <w:rPr>
          <w:rFonts w:asciiTheme="minorHAnsi" w:hAnsiTheme="minorHAnsi" w:cstheme="minorHAnsi"/>
          <w:sz w:val="24"/>
          <w:szCs w:val="24"/>
        </w:rPr>
        <w:t xml:space="preserve">Projeto de Pesquisa </w:t>
      </w:r>
      <w:r w:rsidR="004D7AFB" w:rsidRPr="00907E0F">
        <w:rPr>
          <w:rFonts w:asciiTheme="minorHAnsi" w:hAnsiTheme="minorHAnsi" w:cstheme="minorHAnsi"/>
          <w:sz w:val="24"/>
          <w:szCs w:val="24"/>
        </w:rPr>
        <w:t xml:space="preserve">‘Pedagogia Retórica: política, comunicação e afetividade’ – </w:t>
      </w:r>
      <w:r w:rsidRPr="00907E0F">
        <w:rPr>
          <w:rFonts w:asciiTheme="minorHAnsi" w:hAnsiTheme="minorHAnsi" w:cstheme="minorHAnsi"/>
          <w:sz w:val="24"/>
          <w:szCs w:val="24"/>
        </w:rPr>
        <w:t>CNPq 2020-2024</w:t>
      </w:r>
    </w:p>
    <w:p w:rsidR="004D7AFB" w:rsidRDefault="004D7AFB" w:rsidP="001744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7C16" w:rsidRDefault="008048F6" w:rsidP="008048F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1B70">
        <w:rPr>
          <w:rFonts w:asciiTheme="minorHAnsi" w:hAnsiTheme="minorHAnsi" w:cstheme="minorHAnsi"/>
          <w:b/>
          <w:bCs/>
          <w:sz w:val="24"/>
          <w:szCs w:val="24"/>
        </w:rPr>
        <w:t>(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21B70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bCs/>
          <w:sz w:val="24"/>
          <w:szCs w:val="24"/>
        </w:rPr>
        <w:t>Dia 13 de abril</w:t>
      </w:r>
    </w:p>
    <w:p w:rsidR="008048F6" w:rsidRPr="00907E0F" w:rsidRDefault="008048F6" w:rsidP="008048F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7E0F">
        <w:rPr>
          <w:rFonts w:asciiTheme="minorHAnsi" w:hAnsiTheme="minorHAnsi" w:cstheme="minorHAnsi"/>
          <w:bCs/>
          <w:sz w:val="24"/>
          <w:szCs w:val="24"/>
        </w:rPr>
        <w:t xml:space="preserve">JALLES, Aglaia Ruffino; CUNHA, Marcus Vinicius. A sofística no discurso educacional de Agostinho de Hipona. </w:t>
      </w:r>
      <w:r w:rsidRPr="00907E0F">
        <w:rPr>
          <w:rFonts w:asciiTheme="minorHAnsi" w:hAnsiTheme="minorHAnsi" w:cstheme="minorHAnsi"/>
          <w:bCs/>
          <w:i/>
          <w:sz w:val="24"/>
          <w:szCs w:val="24"/>
        </w:rPr>
        <w:t>Cadernos CIMEAC</w:t>
      </w:r>
      <w:r w:rsidRPr="00907E0F">
        <w:rPr>
          <w:rFonts w:asciiTheme="minorHAnsi" w:hAnsiTheme="minorHAnsi" w:cstheme="minorHAnsi"/>
          <w:bCs/>
          <w:sz w:val="24"/>
          <w:szCs w:val="24"/>
        </w:rPr>
        <w:t>, Uberaba, v. 8, n. 2, p. 18-37, 2018.</w:t>
      </w:r>
    </w:p>
    <w:p w:rsidR="008048F6" w:rsidRPr="00721B70" w:rsidRDefault="008048F6" w:rsidP="008048F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17C16" w:rsidRDefault="00C3587D" w:rsidP="00C3587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50FC">
        <w:rPr>
          <w:rFonts w:asciiTheme="minorHAnsi" w:hAnsiTheme="minorHAnsi" w:cstheme="minorHAnsi"/>
          <w:b/>
          <w:bCs/>
          <w:sz w:val="24"/>
          <w:szCs w:val="24"/>
        </w:rPr>
        <w:t>(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AC50FC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bCs/>
          <w:sz w:val="24"/>
          <w:szCs w:val="24"/>
        </w:rPr>
        <w:t>Dia 20 de abril</w:t>
      </w:r>
    </w:p>
    <w:p w:rsidR="00C3587D" w:rsidRPr="00907E0F" w:rsidRDefault="00C3587D" w:rsidP="00C3587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7E0F">
        <w:rPr>
          <w:rFonts w:asciiTheme="minorHAnsi" w:hAnsiTheme="minorHAnsi" w:cstheme="minorHAnsi"/>
          <w:bCs/>
          <w:sz w:val="24"/>
          <w:szCs w:val="24"/>
        </w:rPr>
        <w:t xml:space="preserve">MATOS, Mario Sérgio Coutinho; CUNHA, Marcus Vinicius. Conversas de William James com professores e estudantes: lições para a atualidade. </w:t>
      </w:r>
      <w:r w:rsidRPr="00907E0F">
        <w:rPr>
          <w:rFonts w:asciiTheme="minorHAnsi" w:hAnsiTheme="minorHAnsi" w:cstheme="minorHAnsi"/>
          <w:bCs/>
          <w:i/>
          <w:sz w:val="24"/>
          <w:szCs w:val="24"/>
        </w:rPr>
        <w:t>Perspectiva</w:t>
      </w:r>
      <w:r w:rsidRPr="00907E0F">
        <w:rPr>
          <w:rFonts w:asciiTheme="minorHAnsi" w:hAnsiTheme="minorHAnsi" w:cstheme="minorHAnsi"/>
          <w:bCs/>
          <w:sz w:val="24"/>
          <w:szCs w:val="24"/>
        </w:rPr>
        <w:t>, Florianópolis, v. 36, n. 3, p. 961-977, jul./set. 2018.</w:t>
      </w:r>
    </w:p>
    <w:p w:rsidR="00C3587D" w:rsidRDefault="00C3587D" w:rsidP="00C3587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7C16" w:rsidRDefault="00C3587D" w:rsidP="00C3587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74565">
        <w:rPr>
          <w:rFonts w:asciiTheme="minorHAnsi" w:hAnsiTheme="minorHAnsi" w:cstheme="minorHAnsi"/>
          <w:b/>
          <w:sz w:val="24"/>
          <w:szCs w:val="24"/>
        </w:rPr>
        <w:t>(</w:t>
      </w:r>
      <w:r w:rsidR="002D776C">
        <w:rPr>
          <w:rFonts w:asciiTheme="minorHAnsi" w:hAnsiTheme="minorHAnsi" w:cstheme="minorHAnsi"/>
          <w:b/>
          <w:sz w:val="24"/>
          <w:szCs w:val="24"/>
        </w:rPr>
        <w:t>4</w:t>
      </w:r>
      <w:r w:rsidRPr="00174565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sz w:val="24"/>
          <w:szCs w:val="24"/>
        </w:rPr>
        <w:t>Dia 27 de abril</w:t>
      </w:r>
    </w:p>
    <w:p w:rsidR="00C3587D" w:rsidRPr="00907E0F" w:rsidRDefault="00C3587D" w:rsidP="00C3587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0F">
        <w:rPr>
          <w:rFonts w:asciiTheme="minorHAnsi" w:hAnsiTheme="minorHAnsi" w:cstheme="minorHAnsi"/>
          <w:sz w:val="24"/>
          <w:szCs w:val="24"/>
        </w:rPr>
        <w:t xml:space="preserve">CARNIEL, Flávia Rocha; CUNHA, Marcus Vinicius. A sofística no discurso filosófico e educacional de Michel de Montaigne. </w:t>
      </w:r>
      <w:r w:rsidRPr="00907E0F">
        <w:rPr>
          <w:rFonts w:asciiTheme="minorHAnsi" w:hAnsiTheme="minorHAnsi" w:cstheme="minorHAnsi"/>
          <w:i/>
          <w:sz w:val="24"/>
          <w:szCs w:val="24"/>
        </w:rPr>
        <w:t>Revista Eletrônica de Educação</w:t>
      </w:r>
      <w:r w:rsidRPr="00907E0F">
        <w:rPr>
          <w:rFonts w:asciiTheme="minorHAnsi" w:hAnsiTheme="minorHAnsi" w:cstheme="minorHAnsi"/>
          <w:sz w:val="24"/>
          <w:szCs w:val="24"/>
        </w:rPr>
        <w:t>, São Carlos, v. 14, p. 1-17, jan./dez. 2020.</w:t>
      </w:r>
    </w:p>
    <w:p w:rsidR="00C3587D" w:rsidRDefault="00C3587D" w:rsidP="00C3587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7C16" w:rsidRDefault="002249F1" w:rsidP="002249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(5) </w:t>
      </w:r>
      <w:r w:rsidR="00117C16">
        <w:rPr>
          <w:rFonts w:asciiTheme="minorHAnsi" w:hAnsiTheme="minorHAnsi" w:cstheme="minorHAnsi"/>
          <w:b/>
          <w:sz w:val="24"/>
          <w:szCs w:val="24"/>
        </w:rPr>
        <w:t xml:space="preserve">Dia </w:t>
      </w:r>
      <w:r w:rsidR="007A30B0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  <w:r w:rsidR="00117C16">
        <w:rPr>
          <w:rFonts w:asciiTheme="minorHAnsi" w:hAnsiTheme="minorHAnsi" w:cstheme="minorHAnsi"/>
          <w:b/>
          <w:sz w:val="24"/>
          <w:szCs w:val="24"/>
        </w:rPr>
        <w:t xml:space="preserve"> de maio</w:t>
      </w:r>
    </w:p>
    <w:p w:rsidR="002249F1" w:rsidRPr="00907E0F" w:rsidRDefault="002249F1" w:rsidP="002249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0F">
        <w:rPr>
          <w:rFonts w:asciiTheme="minorHAnsi" w:hAnsiTheme="minorHAnsi" w:cstheme="minorHAnsi"/>
          <w:sz w:val="24"/>
          <w:szCs w:val="24"/>
        </w:rPr>
        <w:t xml:space="preserve">SBRANA, Roberta Aline; CUNHA, Marcus Vinicius. A pedagogia retórica em Jean-Jacques Rousseau e John Dewey. </w:t>
      </w:r>
      <w:r w:rsidRPr="00907E0F">
        <w:rPr>
          <w:rFonts w:asciiTheme="minorHAnsi" w:hAnsiTheme="minorHAnsi" w:cstheme="minorHAnsi"/>
          <w:i/>
          <w:sz w:val="24"/>
          <w:szCs w:val="24"/>
        </w:rPr>
        <w:t>Teoria e Prática da Educação</w:t>
      </w:r>
      <w:r w:rsidRPr="00907E0F">
        <w:rPr>
          <w:rFonts w:asciiTheme="minorHAnsi" w:hAnsiTheme="minorHAnsi" w:cstheme="minorHAnsi"/>
          <w:sz w:val="24"/>
          <w:szCs w:val="24"/>
        </w:rPr>
        <w:t xml:space="preserve">, Maringá, v. 22, n. 2, p. 41-55, maio/ago. </w:t>
      </w:r>
      <w:proofErr w:type="gramStart"/>
      <w:r w:rsidRPr="00907E0F">
        <w:rPr>
          <w:rFonts w:asciiTheme="minorHAnsi" w:hAnsiTheme="minorHAnsi" w:cstheme="minorHAnsi"/>
          <w:sz w:val="24"/>
          <w:szCs w:val="24"/>
        </w:rPr>
        <w:t>2019.*</w:t>
      </w:r>
      <w:proofErr w:type="gramEnd"/>
    </w:p>
    <w:p w:rsidR="002249F1" w:rsidRDefault="002249F1" w:rsidP="00224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(*) Texto de apoio: </w:t>
      </w:r>
      <w:r w:rsidRPr="001304B0">
        <w:rPr>
          <w:rFonts w:asciiTheme="minorHAnsi" w:hAnsiTheme="minorHAnsi" w:cstheme="minorHAnsi"/>
          <w:bCs/>
          <w:sz w:val="24"/>
          <w:szCs w:val="24"/>
        </w:rPr>
        <w:t xml:space="preserve">CUNHA, Marcus Vinicius; SBRANA, Roberta Aline. A presença de Jean-Jacques Rousseau no discurso educacional de John Dewey. </w:t>
      </w:r>
      <w:r w:rsidRPr="001304B0">
        <w:rPr>
          <w:rFonts w:asciiTheme="minorHAnsi" w:hAnsiTheme="minorHAnsi" w:cstheme="minorHAnsi"/>
          <w:bCs/>
          <w:i/>
          <w:sz w:val="24"/>
          <w:szCs w:val="24"/>
        </w:rPr>
        <w:t>Espaço Pedagógico</w:t>
      </w:r>
      <w:r w:rsidRPr="001304B0">
        <w:rPr>
          <w:rFonts w:asciiTheme="minorHAnsi" w:hAnsiTheme="minorHAnsi" w:cstheme="minorHAnsi"/>
          <w:bCs/>
          <w:sz w:val="24"/>
          <w:szCs w:val="24"/>
        </w:rPr>
        <w:t>, Passo Fundo, v. 25, n. 1, p. 82-98, jan./abr. 2018.</w:t>
      </w:r>
    </w:p>
    <w:p w:rsidR="002249F1" w:rsidRDefault="002249F1" w:rsidP="002249F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17C16" w:rsidRDefault="00C3587D" w:rsidP="00C3587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44E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2249F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744E0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bCs/>
          <w:sz w:val="24"/>
          <w:szCs w:val="24"/>
        </w:rPr>
        <w:t>Dia 11 de maio</w:t>
      </w:r>
    </w:p>
    <w:p w:rsidR="002744E0" w:rsidRPr="00907E0F" w:rsidRDefault="002744E0" w:rsidP="00C3587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7E0F">
        <w:rPr>
          <w:rFonts w:asciiTheme="minorHAnsi" w:hAnsiTheme="minorHAnsi" w:cstheme="minorHAnsi"/>
          <w:bCs/>
          <w:sz w:val="24"/>
          <w:szCs w:val="24"/>
        </w:rPr>
        <w:t xml:space="preserve">COSTA, Sarah Passos Vieira; MERCAU, Horacio Héctor; CUNHA, Marcus Vinicius. O valor educativo da história da filosofia no discurso de John Dewey. </w:t>
      </w:r>
      <w:r w:rsidRPr="00907E0F">
        <w:rPr>
          <w:rFonts w:asciiTheme="minorHAnsi" w:hAnsiTheme="minorHAnsi" w:cstheme="minorHAnsi"/>
          <w:bCs/>
          <w:i/>
          <w:sz w:val="24"/>
          <w:szCs w:val="24"/>
        </w:rPr>
        <w:t>Cadernos de História da Educação</w:t>
      </w:r>
      <w:r w:rsidRPr="00907E0F">
        <w:rPr>
          <w:rFonts w:asciiTheme="minorHAnsi" w:hAnsiTheme="minorHAnsi" w:cstheme="minorHAnsi"/>
          <w:bCs/>
          <w:sz w:val="24"/>
          <w:szCs w:val="24"/>
        </w:rPr>
        <w:t>, Uberlândia, 2020. [no prelo]</w:t>
      </w:r>
    </w:p>
    <w:p w:rsidR="002744E0" w:rsidRDefault="002744E0" w:rsidP="00AC7D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17C16" w:rsidRDefault="002744E0" w:rsidP="002744E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842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60842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sz w:val="24"/>
          <w:szCs w:val="24"/>
        </w:rPr>
        <w:t>Dia 18 de maio</w:t>
      </w:r>
    </w:p>
    <w:p w:rsidR="002744E0" w:rsidRPr="00907E0F" w:rsidRDefault="002744E0" w:rsidP="002744E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7E0F">
        <w:rPr>
          <w:rFonts w:asciiTheme="minorHAnsi" w:hAnsiTheme="minorHAnsi" w:cstheme="minorHAnsi"/>
          <w:bCs/>
          <w:sz w:val="24"/>
          <w:szCs w:val="24"/>
        </w:rPr>
        <w:t xml:space="preserve">COSTA-LOPES, Viviane; CUNHA, Marcus Vinicius. John Dewey: a busca por uma pedagogia retórica. </w:t>
      </w:r>
      <w:r w:rsidRPr="00907E0F">
        <w:rPr>
          <w:rFonts w:asciiTheme="minorHAnsi" w:hAnsiTheme="minorHAnsi" w:cstheme="minorHAnsi"/>
          <w:bCs/>
          <w:i/>
          <w:sz w:val="24"/>
          <w:szCs w:val="24"/>
        </w:rPr>
        <w:t>Educação e Pesquisa</w:t>
      </w:r>
      <w:r w:rsidRPr="00907E0F">
        <w:rPr>
          <w:rFonts w:asciiTheme="minorHAnsi" w:hAnsiTheme="minorHAnsi" w:cstheme="minorHAnsi"/>
          <w:bCs/>
          <w:sz w:val="24"/>
          <w:szCs w:val="24"/>
        </w:rPr>
        <w:t xml:space="preserve">, São Paulo. [no </w:t>
      </w:r>
      <w:proofErr w:type="gramStart"/>
      <w:r w:rsidRPr="00907E0F">
        <w:rPr>
          <w:rFonts w:asciiTheme="minorHAnsi" w:hAnsiTheme="minorHAnsi" w:cstheme="minorHAnsi"/>
          <w:bCs/>
          <w:sz w:val="24"/>
          <w:szCs w:val="24"/>
        </w:rPr>
        <w:t>prelo]*</w:t>
      </w:r>
      <w:proofErr w:type="gramEnd"/>
    </w:p>
    <w:p w:rsidR="002744E0" w:rsidRDefault="002744E0" w:rsidP="002744E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(*) Texto </w:t>
      </w:r>
      <w:r w:rsidR="002249F1">
        <w:rPr>
          <w:rFonts w:asciiTheme="minorHAnsi" w:hAnsiTheme="minorHAnsi" w:cstheme="minorHAnsi"/>
          <w:bCs/>
          <w:sz w:val="24"/>
          <w:szCs w:val="24"/>
        </w:rPr>
        <w:t>de apoio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1304B0">
        <w:rPr>
          <w:rFonts w:asciiTheme="minorHAnsi" w:hAnsiTheme="minorHAnsi" w:cstheme="minorHAnsi"/>
          <w:bCs/>
          <w:sz w:val="24"/>
          <w:szCs w:val="24"/>
        </w:rPr>
        <w:t xml:space="preserve">COSTA-LOPES, Viviane; CUNHA, Marcus Vinicius. O ceticismo pirrônico no discurso de John Dewey. </w:t>
      </w:r>
      <w:r w:rsidRPr="001304B0">
        <w:rPr>
          <w:rFonts w:asciiTheme="minorHAnsi" w:hAnsiTheme="minorHAnsi" w:cstheme="minorHAnsi"/>
          <w:bCs/>
          <w:i/>
          <w:sz w:val="24"/>
          <w:szCs w:val="24"/>
        </w:rPr>
        <w:t>Educação e Cultura Contemporânea</w:t>
      </w:r>
      <w:r w:rsidRPr="001304B0">
        <w:rPr>
          <w:rFonts w:asciiTheme="minorHAnsi" w:hAnsiTheme="minorHAnsi" w:cstheme="minorHAnsi"/>
          <w:bCs/>
          <w:sz w:val="24"/>
          <w:szCs w:val="24"/>
        </w:rPr>
        <w:t>, Rio de Janeiro, v. 16, n. 42, p. 232-251, 2019.</w:t>
      </w:r>
    </w:p>
    <w:p w:rsidR="00980AE1" w:rsidRPr="009B6434" w:rsidRDefault="00980AE1" w:rsidP="009B64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17C16" w:rsidRDefault="00980AE1" w:rsidP="00937E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0AE1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980AE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117C16">
        <w:rPr>
          <w:rFonts w:asciiTheme="minorHAnsi" w:hAnsiTheme="minorHAnsi" w:cstheme="minorHAnsi"/>
          <w:b/>
          <w:sz w:val="24"/>
          <w:szCs w:val="24"/>
        </w:rPr>
        <w:t>Dia 25 de maio</w:t>
      </w:r>
    </w:p>
    <w:p w:rsidR="001744A7" w:rsidRPr="00907E0F" w:rsidRDefault="00980AE1" w:rsidP="00937E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0F">
        <w:rPr>
          <w:rFonts w:asciiTheme="minorHAnsi" w:hAnsiTheme="minorHAnsi" w:cstheme="minorHAnsi"/>
          <w:sz w:val="24"/>
          <w:szCs w:val="24"/>
        </w:rPr>
        <w:t>A</w:t>
      </w:r>
      <w:r w:rsidR="00937EFB" w:rsidRPr="00907E0F">
        <w:rPr>
          <w:rFonts w:asciiTheme="minorHAnsi" w:hAnsiTheme="minorHAnsi" w:cstheme="minorHAnsi"/>
          <w:sz w:val="24"/>
          <w:szCs w:val="24"/>
        </w:rPr>
        <w:t>presentação de projetos em andamento: exercício</w:t>
      </w:r>
      <w:r w:rsidR="00EF480D" w:rsidRPr="00907E0F">
        <w:rPr>
          <w:rFonts w:asciiTheme="minorHAnsi" w:hAnsiTheme="minorHAnsi" w:cstheme="minorHAnsi"/>
          <w:sz w:val="24"/>
          <w:szCs w:val="24"/>
        </w:rPr>
        <w:t>s</w:t>
      </w:r>
      <w:r w:rsidR="00937EFB" w:rsidRPr="00907E0F">
        <w:rPr>
          <w:rFonts w:asciiTheme="minorHAnsi" w:hAnsiTheme="minorHAnsi" w:cstheme="minorHAnsi"/>
          <w:sz w:val="24"/>
          <w:szCs w:val="24"/>
        </w:rPr>
        <w:t xml:space="preserve"> de aplicação do método.</w:t>
      </w:r>
    </w:p>
    <w:p w:rsidR="00937EFB" w:rsidRPr="009B6434" w:rsidRDefault="00937EFB" w:rsidP="00937E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37EFB" w:rsidRPr="009B6434" w:rsidSect="001744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7"/>
    <w:rsid w:val="00043271"/>
    <w:rsid w:val="000F453E"/>
    <w:rsid w:val="00117C16"/>
    <w:rsid w:val="001304B0"/>
    <w:rsid w:val="0017423B"/>
    <w:rsid w:val="001744A7"/>
    <w:rsid w:val="00174565"/>
    <w:rsid w:val="00202260"/>
    <w:rsid w:val="00212EFB"/>
    <w:rsid w:val="002249F1"/>
    <w:rsid w:val="0026567E"/>
    <w:rsid w:val="002744E0"/>
    <w:rsid w:val="002D776C"/>
    <w:rsid w:val="002E6EF9"/>
    <w:rsid w:val="003B0BC7"/>
    <w:rsid w:val="00463B4F"/>
    <w:rsid w:val="004D7AFB"/>
    <w:rsid w:val="0054529C"/>
    <w:rsid w:val="00552C7E"/>
    <w:rsid w:val="00553F85"/>
    <w:rsid w:val="005C0691"/>
    <w:rsid w:val="00660842"/>
    <w:rsid w:val="00721B70"/>
    <w:rsid w:val="007A30B0"/>
    <w:rsid w:val="007F32F0"/>
    <w:rsid w:val="008048F6"/>
    <w:rsid w:val="008425C5"/>
    <w:rsid w:val="00906F79"/>
    <w:rsid w:val="00907E0F"/>
    <w:rsid w:val="00937EFB"/>
    <w:rsid w:val="00980AE1"/>
    <w:rsid w:val="009B6434"/>
    <w:rsid w:val="00A61D5F"/>
    <w:rsid w:val="00AC50FC"/>
    <w:rsid w:val="00AC7D7C"/>
    <w:rsid w:val="00C3587D"/>
    <w:rsid w:val="00C84600"/>
    <w:rsid w:val="00CE7368"/>
    <w:rsid w:val="00CF28DB"/>
    <w:rsid w:val="00D63B04"/>
    <w:rsid w:val="00E329E1"/>
    <w:rsid w:val="00E54297"/>
    <w:rsid w:val="00E71BB1"/>
    <w:rsid w:val="00EF480D"/>
    <w:rsid w:val="00F55A06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EF0"/>
  <w15:chartTrackingRefBased/>
  <w15:docId w15:val="{62ECE34D-193A-E945-8642-ACCDC42C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sz w:val="24"/>
        <w:szCs w:val="24"/>
        <w:u w:color="000000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Arial Unicode MS" w:cs="Times New Roman"/>
      <w:sz w:val="20"/>
      <w:szCs w:val="20"/>
      <w:bdr w:val="ni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E329E1"/>
    <w:pPr>
      <w:spacing w:line="480" w:lineRule="auto"/>
      <w:jc w:val="both"/>
    </w:pPr>
    <w:rPr>
      <w:i/>
    </w:rPr>
  </w:style>
  <w:style w:type="paragraph" w:customStyle="1" w:styleId="Estilo2">
    <w:name w:val="Estilo2"/>
    <w:basedOn w:val="Normal"/>
    <w:qFormat/>
    <w:rsid w:val="00E329E1"/>
    <w:pPr>
      <w:spacing w:line="360" w:lineRule="auto"/>
      <w:jc w:val="both"/>
    </w:pPr>
  </w:style>
  <w:style w:type="paragraph" w:customStyle="1" w:styleId="Estilo3">
    <w:name w:val="Estilo3"/>
    <w:basedOn w:val="Normal"/>
    <w:rsid w:val="00E329E1"/>
    <w:pPr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329E1"/>
    <w:pPr>
      <w:tabs>
        <w:tab w:val="center" w:pos="4252"/>
        <w:tab w:val="right" w:pos="8504"/>
      </w:tabs>
      <w:ind w:firstLine="708"/>
      <w:jc w:val="both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329E1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B6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EF9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6F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90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502</Words>
  <Characters>2680</Characters>
  <Application>Microsoft Office Word</Application>
  <DocSecurity>0</DocSecurity>
  <Lines>40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20</cp:revision>
  <dcterms:created xsi:type="dcterms:W3CDTF">2020-03-20T21:25:00Z</dcterms:created>
  <dcterms:modified xsi:type="dcterms:W3CDTF">2020-05-06T19:11:00Z</dcterms:modified>
</cp:coreProperties>
</file>